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30C" w:rsidRPr="0017355A" w:rsidRDefault="0017355A" w:rsidP="0027030C">
      <w:pPr>
        <w:spacing w:line="360" w:lineRule="auto"/>
        <w:jc w:val="center"/>
        <w:rPr>
          <w:rFonts w:ascii="宋体" w:hAnsi="宋体" w:cs="宋体"/>
          <w:b/>
          <w:color w:val="FF0000"/>
          <w:sz w:val="36"/>
          <w:szCs w:val="36"/>
        </w:rPr>
      </w:pPr>
      <w:r>
        <w:rPr>
          <w:rFonts w:ascii="宋体" w:hAnsi="宋体" w:cs="宋体" w:hint="eastAsia"/>
          <w:b/>
          <w:color w:val="FF0000"/>
          <w:sz w:val="36"/>
          <w:szCs w:val="36"/>
        </w:rPr>
        <w:t xml:space="preserve">7.3 </w:t>
      </w:r>
      <w:r w:rsidRPr="0017355A">
        <w:rPr>
          <w:rFonts w:ascii="宋体" w:hAnsi="宋体" w:cs="宋体" w:hint="eastAsia"/>
          <w:b/>
          <w:color w:val="FF0000"/>
          <w:sz w:val="36"/>
          <w:szCs w:val="36"/>
        </w:rPr>
        <w:t>探索更小的微粒</w:t>
      </w:r>
      <w:r w:rsidRPr="0017355A">
        <w:rPr>
          <w:rFonts w:ascii="宋体" w:hAnsi="宋体" w:cs="宋体" w:hint="eastAsia"/>
          <w:b/>
          <w:color w:val="FF0000"/>
          <w:sz w:val="36"/>
          <w:szCs w:val="36"/>
        </w:rPr>
        <w:t xml:space="preserve"> </w:t>
      </w:r>
      <w:r w:rsidR="0027030C" w:rsidRPr="0017355A">
        <w:rPr>
          <w:rFonts w:hint="eastAsia"/>
          <w:b/>
          <w:bCs/>
          <w:color w:val="FF0000"/>
          <w:sz w:val="36"/>
          <w:szCs w:val="36"/>
        </w:rPr>
        <w:t>同步作业</w:t>
      </w:r>
    </w:p>
    <w:p w:rsidR="0090769F" w:rsidRDefault="0090769F" w:rsidP="0090769F">
      <w:pPr>
        <w:spacing w:line="360" w:lineRule="auto"/>
        <w:rPr>
          <w:rFonts w:ascii="宋体" w:hAnsi="宋体" w:cs="宋体" w:hint="eastAsia"/>
          <w:b/>
          <w:sz w:val="28"/>
          <w:szCs w:val="28"/>
        </w:rPr>
      </w:pPr>
      <w:r>
        <w:rPr>
          <w:rFonts w:ascii="宋体" w:hAnsi="宋体" w:cs="宋体" w:hint="eastAsia"/>
          <w:b/>
          <w:sz w:val="28"/>
          <w:szCs w:val="28"/>
        </w:rPr>
        <w:t>一、单选题</w:t>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t>1．关于能量和能源的利用，下列说法中正确的是（    ）</w:t>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t>A．化石能源、水能、风能均是可再生能源</w:t>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t>B．目前的核电站都是利用核裂变释放的能量来发电的</w:t>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t>C．太阳能无法被人类直接利用</w:t>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t>D．因为能量是守恒的．所以不存在能源危机</w:t>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t>2．1934年，科学家通过核反应发现氢的同位素——氚。氚可用“</w:t>
      </w:r>
      <w:r>
        <w:rPr>
          <w:rFonts w:ascii="宋体" w:hAnsi="宋体" w:cs="宋体" w:hint="eastAsia"/>
          <w:bCs/>
          <w:szCs w:val="21"/>
          <w:vertAlign w:val="subscript"/>
        </w:rPr>
        <w:t>1</w:t>
      </w:r>
      <w:r>
        <w:rPr>
          <w:rFonts w:ascii="宋体" w:hAnsi="宋体" w:cs="宋体" w:hint="eastAsia"/>
          <w:bCs/>
          <w:szCs w:val="21"/>
          <w:vertAlign w:val="superscript"/>
        </w:rPr>
        <w:t>3</w:t>
      </w:r>
      <w:r>
        <w:rPr>
          <w:rFonts w:ascii="宋体" w:hAnsi="宋体" w:cs="宋体" w:hint="eastAsia"/>
          <w:bCs/>
          <w:szCs w:val="21"/>
        </w:rPr>
        <w:t>H”表示(其中“1”表示核电荷数)，氚原子的模型如图所示，图中“●”表示的粒子是(　　)</w:t>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866775" cy="657225"/>
            <wp:effectExtent l="0" t="0" r="9525" b="9525"/>
            <wp:docPr id="39" name="图片 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66775" cy="657225"/>
                    </a:xfrm>
                    <a:prstGeom prst="rect">
                      <a:avLst/>
                    </a:prstGeom>
                    <a:noFill/>
                    <a:ln>
                      <a:noFill/>
                    </a:ln>
                  </pic:spPr>
                </pic:pic>
              </a:graphicData>
            </a:graphic>
          </wp:inline>
        </w:drawing>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t>A．原子核        B．质子         C．中子         D．核外电子</w:t>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t>3．如图所示的四个实验现象中，能够说明分子间存在引力的是（   ）</w:t>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4876800" cy="1409700"/>
            <wp:effectExtent l="0" t="0" r="0" b="0"/>
            <wp:docPr id="38" name="图片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6800" cy="1409700"/>
                    </a:xfrm>
                    <a:prstGeom prst="rect">
                      <a:avLst/>
                    </a:prstGeom>
                    <a:noFill/>
                    <a:ln>
                      <a:noFill/>
                    </a:ln>
                  </pic:spPr>
                </pic:pic>
              </a:graphicData>
            </a:graphic>
          </wp:inline>
        </w:drawing>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t>A．酒精和水混合后总体积变小</w:t>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t>B．与头发摩擦过的梳子能吸引不带电的纸屑</w:t>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t>C．把与水面接触的玻璃板稍用力向上拉，测力计示数变大</w:t>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t>D．铅板和金板长时间紧压在一起，铅和金会互相渗入</w:t>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t>4．下列说法不正确的是(   )</w:t>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t>A．自然界中存在省既费力又费距离的机械      B．氢弹是利用核裂变原理制造的核武器</w:t>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t>C．半导体二极管具有单向导电性              D．热量、 能量和功的单位都是焦耳</w:t>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t>5．“五一”期间，小峰等多名同学组团坐中巴车去往外地旅游观光，在车上同学们歌声不断，沿途还时不时嗅到芳草的清香，下列有关说法正确的是（　　）</w:t>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t>A．中巴车的汽油机工作时，在压缩冲程中将内能转化为机械能</w:t>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lastRenderedPageBreak/>
        <w:t>B．小峰是个模仿秀，他模仿歌星唱歌主要是模仿歌星的音色</w:t>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t>C．小东是个“小曲库”，唱了很多歌曲，大家是通过响度分辨出不同歌曲的</w:t>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t>D．同学们闻到芳草的清香，说明分子间存在着斥力</w:t>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t xml:space="preserve">6．如图，先向一端封闭的玻璃管中注入50 mL的水，再注入50 mL的酒精．封闭管口，将玻璃管反复翻转，使水和酒精充分混合，发现所得液体体积小于100 </w:t>
      </w:r>
      <w:proofErr w:type="spellStart"/>
      <w:r>
        <w:rPr>
          <w:rFonts w:ascii="宋体" w:hAnsi="宋体" w:cs="宋体" w:hint="eastAsia"/>
          <w:bCs/>
          <w:szCs w:val="21"/>
        </w:rPr>
        <w:t>mL.</w:t>
      </w:r>
      <w:proofErr w:type="spellEnd"/>
      <w:r>
        <w:rPr>
          <w:rFonts w:ascii="宋体" w:hAnsi="宋体" w:cs="宋体" w:hint="eastAsia"/>
          <w:bCs/>
          <w:szCs w:val="21"/>
        </w:rPr>
        <w:t>下列对此现象的解释合理的是（  ）</w:t>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2714625" cy="1247775"/>
            <wp:effectExtent l="0" t="0" r="9525" b="9525"/>
            <wp:docPr id="37" name="图片 37" descr="fig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4" descr="figure"/>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14625" cy="1247775"/>
                    </a:xfrm>
                    <a:prstGeom prst="rect">
                      <a:avLst/>
                    </a:prstGeom>
                    <a:noFill/>
                    <a:ln>
                      <a:noFill/>
                    </a:ln>
                  </pic:spPr>
                </pic:pic>
              </a:graphicData>
            </a:graphic>
          </wp:inline>
        </w:drawing>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t>A．分子间是有空隙的                      B．分子是由原子构成的</w:t>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t>C．分子的质量和体积都很小                D．分子总是处在永不停息的无规则运动中</w:t>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t>7．关于粒子和宇宙，下列认识正确的是（   ）</w:t>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t>A．地球是宇宙的中心                      B．太阳是静止不动的</w:t>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t>C．质子带正电荷，电子带负电荷            D．在电子、质子和原子中，尺度最小的是质子</w:t>
      </w:r>
    </w:p>
    <w:p w:rsidR="0090769F" w:rsidRDefault="0090769F" w:rsidP="0090769F">
      <w:pPr>
        <w:spacing w:line="360" w:lineRule="auto"/>
        <w:rPr>
          <w:rFonts w:ascii="宋体" w:hAnsi="宋体" w:cs="宋体" w:hint="eastAsia"/>
          <w:bCs/>
          <w:szCs w:val="21"/>
        </w:rPr>
      </w:pPr>
    </w:p>
    <w:p w:rsidR="0090769F" w:rsidRDefault="0090769F" w:rsidP="0090769F">
      <w:pPr>
        <w:spacing w:line="360" w:lineRule="auto"/>
        <w:rPr>
          <w:rFonts w:ascii="宋体" w:hAnsi="宋体" w:cs="宋体" w:hint="eastAsia"/>
          <w:b/>
          <w:sz w:val="28"/>
          <w:szCs w:val="28"/>
        </w:rPr>
      </w:pPr>
      <w:r>
        <w:rPr>
          <w:rFonts w:ascii="宋体" w:hAnsi="宋体" w:cs="宋体" w:hint="eastAsia"/>
          <w:b/>
          <w:sz w:val="28"/>
          <w:szCs w:val="28"/>
        </w:rPr>
        <w:t>二、填空题</w:t>
      </w:r>
    </w:p>
    <w:p w:rsidR="0090769F" w:rsidRDefault="0090769F" w:rsidP="0090769F">
      <w:pPr>
        <w:spacing w:line="360" w:lineRule="auto"/>
        <w:textAlignment w:val="center"/>
        <w:rPr>
          <w:rFonts w:ascii="宋体" w:hAnsi="宋体" w:cs="宋体" w:hint="eastAsia"/>
          <w:bCs/>
          <w:szCs w:val="21"/>
        </w:rPr>
      </w:pPr>
      <w:r>
        <w:rPr>
          <w:rFonts w:ascii="宋体" w:hAnsi="宋体" w:cs="宋体" w:hint="eastAsia"/>
          <w:bCs/>
          <w:szCs w:val="21"/>
        </w:rPr>
        <w:t>8．清蒸螃蟹是人们喜爱的一道美食，在蒸螃蟹时会闻到它特有的香味，这是______现象；有时吃螃蟹时要用到如图所示的钳子，该钳子是一种______杠杆（选填“省力”或“费力”）．</w:t>
      </w:r>
    </w:p>
    <w:p w:rsidR="0090769F" w:rsidRDefault="0090769F" w:rsidP="0090769F">
      <w:pPr>
        <w:spacing w:line="360" w:lineRule="auto"/>
        <w:textAlignment w:val="center"/>
        <w:rPr>
          <w:rFonts w:ascii="宋体" w:hAnsi="宋体" w:cs="宋体" w:hint="eastAsia"/>
          <w:bCs/>
          <w:szCs w:val="21"/>
        </w:rPr>
      </w:pPr>
      <w:r>
        <w:rPr>
          <w:rFonts w:ascii="宋体" w:hAnsi="宋体" w:cs="宋体" w:hint="eastAsia"/>
          <w:bCs/>
          <w:noProof/>
          <w:szCs w:val="21"/>
        </w:rPr>
        <w:drawing>
          <wp:inline distT="0" distB="0" distL="0" distR="0">
            <wp:extent cx="1066800" cy="790575"/>
            <wp:effectExtent l="0" t="0" r="0" b="9525"/>
            <wp:docPr id="36" name="图片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66800" cy="790575"/>
                    </a:xfrm>
                    <a:prstGeom prst="rect">
                      <a:avLst/>
                    </a:prstGeom>
                    <a:noFill/>
                    <a:ln>
                      <a:noFill/>
                    </a:ln>
                  </pic:spPr>
                </pic:pic>
              </a:graphicData>
            </a:graphic>
          </wp:inline>
        </w:drawing>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t>9．如图所示，将两个底面干净、平整的铅块紧压在一起，两个铅块就会结合在一起，即使在下面吊一个较重的物体也不会将它们拉开，这一现象表明_____________________．</w:t>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390525" cy="885825"/>
            <wp:effectExtent l="0" t="0" r="9525" b="9525"/>
            <wp:docPr id="35" name="图片 35" descr="fig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6" descr="figure"/>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0525" cy="885825"/>
                    </a:xfrm>
                    <a:prstGeom prst="rect">
                      <a:avLst/>
                    </a:prstGeom>
                    <a:noFill/>
                    <a:ln>
                      <a:noFill/>
                    </a:ln>
                  </pic:spPr>
                </pic:pic>
              </a:graphicData>
            </a:graphic>
          </wp:inline>
        </w:drawing>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t>将光滑金片和铅片紧压在一起，5年后，发现“金中有铅，铅中有金”，这一现象说明 _________________．</w:t>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noProof/>
          <w:szCs w:val="21"/>
        </w:rPr>
        <w:lastRenderedPageBreak/>
        <w:drawing>
          <wp:inline distT="0" distB="0" distL="0" distR="0">
            <wp:extent cx="257175" cy="257175"/>
            <wp:effectExtent l="0" t="0" r="9525"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cs="宋体" w:hint="eastAsia"/>
          <w:bCs/>
          <w:szCs w:val="21"/>
        </w:rPr>
        <w:t>10．如图，在分别盛有冷水和热水的杯中各滴入一滴墨水，可以看到:墨水在热水中___________，这说明_____________________。</w:t>
      </w:r>
    </w:p>
    <w:p w:rsidR="0090769F" w:rsidRDefault="0090769F" w:rsidP="0090769F">
      <w:pPr>
        <w:spacing w:line="360" w:lineRule="auto"/>
        <w:ind w:left="420"/>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1533525" cy="1504950"/>
            <wp:effectExtent l="0" t="0" r="9525" b="0"/>
            <wp:docPr id="33" name="图片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7"/>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33525" cy="1504950"/>
                    </a:xfrm>
                    <a:prstGeom prst="rect">
                      <a:avLst/>
                    </a:prstGeom>
                    <a:noFill/>
                    <a:ln>
                      <a:noFill/>
                    </a:ln>
                  </pic:spPr>
                </pic:pic>
              </a:graphicData>
            </a:graphic>
          </wp:inline>
        </w:drawing>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t>11．2016年10月17日30分在酒泉卫星发射中心发射神舟十一号载人飞船。宇航员与地面控制中心是通过____传递信息。在太空实验中，发现水滴在失重的环境下呈现球形并不飞散开，这是因为分子间存在____。</w:t>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t>12．水资源非常重要，我国人均水资源占有量非常低，沙漠地区尤为缺水．净化海水是一个解决方案，把海水装入由高分子渗透膜制成的筒内，再施加很大压强，筒壁上会渗出淡水，这是因为_____________________________________________．</w:t>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t xml:space="preserve">13．根据如图所示的实验情境图，在下面空格处填入相应的内容．  </w:t>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3524250" cy="1095375"/>
            <wp:effectExtent l="0" t="0" r="0" b="9525"/>
            <wp:docPr id="32" name="图片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8"/>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24250" cy="1095375"/>
                    </a:xfrm>
                    <a:prstGeom prst="rect">
                      <a:avLst/>
                    </a:prstGeom>
                    <a:noFill/>
                    <a:ln>
                      <a:noFill/>
                    </a:ln>
                  </pic:spPr>
                </pic:pic>
              </a:graphicData>
            </a:graphic>
          </wp:inline>
        </w:drawing>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t xml:space="preserve">（1）甲图：两铅块紧压在一起后可以吊起重物，说明________．    </w:t>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t xml:space="preserve">（2）乙图：小孩从滑梯上滑下感觉臀部发热，说明________．    </w:t>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t xml:space="preserve">（3）丙图：用条形磁铁靠近小磁针，磁针发生移动是因为________．    </w:t>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t>（4）丁图：水果电池向外供电时，能量是如何转化的________．</w:t>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t>14．湖南张家界人陈能宽是中国核武器事业奠基人之一，中国“两弹一星”功勋奖章获得者．2016年5月27日因病在京逝世，享年94岁。陈能宽参与研究的核能属于______（选填“一次”或“二次”）再生能源，现在人们利用可控核能的途径是______。</w:t>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t>15．氢弹是利用________核的________制成的；原子弹是选用________核的________制成的，氢弹是一种比原子弹威力更为巨大的核武器．</w:t>
      </w:r>
    </w:p>
    <w:p w:rsidR="0090769F" w:rsidRDefault="0090769F" w:rsidP="0090769F">
      <w:pPr>
        <w:spacing w:line="360" w:lineRule="auto"/>
        <w:rPr>
          <w:rFonts w:ascii="宋体" w:hAnsi="宋体" w:cs="宋体" w:hint="eastAsia"/>
          <w:bCs/>
          <w:szCs w:val="21"/>
        </w:rPr>
      </w:pPr>
    </w:p>
    <w:p w:rsidR="0090769F" w:rsidRDefault="0090769F" w:rsidP="0090769F">
      <w:pPr>
        <w:spacing w:line="360" w:lineRule="auto"/>
        <w:rPr>
          <w:rFonts w:ascii="宋体" w:hAnsi="宋体" w:cs="宋体" w:hint="eastAsia"/>
          <w:b/>
          <w:sz w:val="28"/>
          <w:szCs w:val="28"/>
        </w:rPr>
      </w:pPr>
      <w:r>
        <w:rPr>
          <w:rFonts w:ascii="宋体" w:hAnsi="宋体" w:cs="宋体" w:hint="eastAsia"/>
          <w:b/>
          <w:sz w:val="28"/>
          <w:szCs w:val="28"/>
        </w:rPr>
        <w:t>三、简答题</w:t>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lastRenderedPageBreak/>
        <w:t>16．阅读短文：</w:t>
      </w:r>
    </w:p>
    <w:p w:rsidR="0090769F" w:rsidRDefault="0090769F" w:rsidP="0090769F">
      <w:pPr>
        <w:spacing w:line="360" w:lineRule="auto"/>
        <w:ind w:firstLine="570"/>
        <w:jc w:val="left"/>
        <w:textAlignment w:val="center"/>
        <w:rPr>
          <w:rFonts w:ascii="宋体" w:hAnsi="宋体" w:cs="宋体" w:hint="eastAsia"/>
          <w:bCs/>
          <w:szCs w:val="21"/>
        </w:rPr>
      </w:pPr>
      <w:r>
        <w:rPr>
          <w:rFonts w:ascii="宋体" w:hAnsi="宋体" w:cs="宋体" w:hint="eastAsia"/>
          <w:bCs/>
          <w:szCs w:val="21"/>
        </w:rPr>
        <w:t>在常规化石能源非常紧缺的今天，核能越来越高度的重视，许多国家都大力开发核能发电．3月11日在日本发生的大地震引发了福岛核电站的泄漏，引起全世界的关注和担忧．核电站的大体组成如图所示，核材料在原子反应堆中发生核反应产生大量的热能，冷却剂将这些热能带到热交换器将水变成水蒸汽，水蒸气推动蒸汽轮机带动发电机发电，最终实现了核能到电能的转化．</w:t>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2219325" cy="1200150"/>
            <wp:effectExtent l="0" t="0" r="9525" b="0"/>
            <wp:docPr id="31" name="图片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9"/>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19325" cy="1200150"/>
                    </a:xfrm>
                    <a:prstGeom prst="rect">
                      <a:avLst/>
                    </a:prstGeom>
                    <a:noFill/>
                    <a:ln>
                      <a:noFill/>
                    </a:ln>
                  </pic:spPr>
                </pic:pic>
              </a:graphicData>
            </a:graphic>
          </wp:inline>
        </w:drawing>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t>请在下面的空格中填上适当的内容：</w:t>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t>（1）目前人类利用核能发电是利用核的________ （选填“聚变”或“裂变”）产生的热能转化而成．</w:t>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t>（2）从能量转化与转移来看，原子反应堆、热交换器、蒸汽轮中，只有在________ 中未发生过能量形式转化，发电机将________ 能转化为电能．</w:t>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t>（3）发电机发电时是让线圈在________ 中转动而产生电流的，这种现象在物理学中称为________ 现象．</w:t>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t>（4）核电站与传统以煤为燃料的火力发电站相比，在保护环境方面有哪些优势，请写出一条：________</w:t>
      </w:r>
    </w:p>
    <w:p w:rsidR="0090769F" w:rsidRDefault="0090769F" w:rsidP="0090769F">
      <w:pPr>
        <w:spacing w:line="360" w:lineRule="auto"/>
        <w:jc w:val="left"/>
        <w:textAlignment w:val="center"/>
        <w:rPr>
          <w:rFonts w:ascii="宋体" w:hAnsi="宋体" w:cs="宋体" w:hint="eastAsia"/>
          <w:bCs/>
          <w:szCs w:val="21"/>
        </w:rPr>
      </w:pPr>
    </w:p>
    <w:p w:rsidR="0090769F" w:rsidRDefault="0090769F" w:rsidP="0090769F">
      <w:pPr>
        <w:spacing w:line="360" w:lineRule="auto"/>
        <w:jc w:val="left"/>
        <w:textAlignment w:val="center"/>
        <w:rPr>
          <w:rFonts w:ascii="宋体" w:hAnsi="宋体" w:cs="宋体" w:hint="eastAsia"/>
          <w:bCs/>
          <w:szCs w:val="21"/>
        </w:rPr>
      </w:pPr>
    </w:p>
    <w:p w:rsidR="0090769F" w:rsidRDefault="0090769F" w:rsidP="0090769F">
      <w:pPr>
        <w:spacing w:line="360" w:lineRule="auto"/>
        <w:jc w:val="left"/>
        <w:textAlignment w:val="center"/>
        <w:rPr>
          <w:rFonts w:ascii="宋体" w:hAnsi="宋体" w:cs="宋体" w:hint="eastAsia"/>
          <w:bCs/>
          <w:szCs w:val="21"/>
        </w:rPr>
      </w:pPr>
    </w:p>
    <w:p w:rsidR="0090769F" w:rsidRDefault="0090769F" w:rsidP="0090769F">
      <w:pPr>
        <w:spacing w:line="360" w:lineRule="auto"/>
        <w:jc w:val="left"/>
        <w:textAlignment w:val="center"/>
        <w:rPr>
          <w:rFonts w:ascii="宋体" w:hAnsi="宋体" w:cs="宋体" w:hint="eastAsia"/>
          <w:bCs/>
          <w:szCs w:val="21"/>
        </w:rPr>
      </w:pP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t>17．小明通过学习养成了善于观察的习惯，他在家中发现：妈妈在腌萝卜时，萝卜片过较长一段时间才会变咸，而把同样大的萝卜片放在锅中炒，放上盐．只要很短时间萝卜片就咸了．你认为小明所观察到的现象有道理吗?请你说说其中的道理．</w:t>
      </w:r>
    </w:p>
    <w:p w:rsidR="0090769F" w:rsidRDefault="0090769F" w:rsidP="0090769F">
      <w:pPr>
        <w:spacing w:line="360" w:lineRule="auto"/>
        <w:jc w:val="left"/>
        <w:textAlignment w:val="center"/>
        <w:rPr>
          <w:rFonts w:ascii="宋体" w:hAnsi="宋体" w:cs="宋体" w:hint="eastAsia"/>
          <w:bCs/>
          <w:szCs w:val="21"/>
        </w:rPr>
      </w:pPr>
    </w:p>
    <w:p w:rsidR="0090769F" w:rsidRDefault="0090769F" w:rsidP="0090769F">
      <w:pPr>
        <w:spacing w:line="360" w:lineRule="auto"/>
        <w:jc w:val="left"/>
        <w:textAlignment w:val="center"/>
        <w:rPr>
          <w:rFonts w:ascii="宋体" w:hAnsi="宋体" w:cs="宋体" w:hint="eastAsia"/>
          <w:bCs/>
          <w:szCs w:val="21"/>
        </w:rPr>
      </w:pPr>
    </w:p>
    <w:p w:rsidR="0090769F" w:rsidRDefault="0090769F" w:rsidP="0090769F">
      <w:pPr>
        <w:spacing w:line="360" w:lineRule="auto"/>
        <w:jc w:val="left"/>
        <w:textAlignment w:val="center"/>
        <w:rPr>
          <w:rFonts w:ascii="宋体" w:hAnsi="宋体" w:cs="宋体" w:hint="eastAsia"/>
          <w:bCs/>
          <w:szCs w:val="21"/>
        </w:rPr>
      </w:pPr>
    </w:p>
    <w:p w:rsidR="0090769F" w:rsidRDefault="0090769F" w:rsidP="0090769F">
      <w:pPr>
        <w:spacing w:line="360" w:lineRule="auto"/>
        <w:jc w:val="left"/>
        <w:textAlignment w:val="center"/>
        <w:rPr>
          <w:rFonts w:ascii="宋体" w:hAnsi="宋体" w:cs="宋体" w:hint="eastAsia"/>
          <w:bCs/>
          <w:szCs w:val="21"/>
        </w:rPr>
      </w:pP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lastRenderedPageBreak/>
        <w:t>18．实验探究和推理都是科学研究的基本方法，比如科学猜想，往往是以一定的事实和已有知识为依据，通过推理而提出来的。用放大镜观察素描炭笔的笔迹，观察到微小的颗粒；麦粒碾成面粉，面粉揉成面团……大量类似事实，为我们想象物质的结构模型提供了依据，终于认识到：物体是由大量________构成的。证明液体、气体分子做杂乱无章运动的著名实验是英国植物学家布朗发现的布朗运动，1827年，布朗把花粉放入水中，然后取出一滴这种悬浮液放在显微镜下观察，发现花粉小颗粒在水中像着了魔似地不停运动，而且每个小颗粒的运动方向和速度大小都改变得很快，不会停下来。这些小颗粒实际上是由上万个分子组成的分子团，由于受液体分子的撞击而无规则运动。</w:t>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t>(1)布朗运动实质上反映了________(选填“固体”或“液体”)分子的运动。</w:t>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t>(2)如何使布朗运动加快？请写出两种方法：</w:t>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t>①________________________________________________________________________；</w:t>
      </w:r>
    </w:p>
    <w:p w:rsidR="0090769F" w:rsidRDefault="0090769F" w:rsidP="0090769F">
      <w:pPr>
        <w:spacing w:line="360" w:lineRule="auto"/>
        <w:jc w:val="left"/>
        <w:textAlignment w:val="center"/>
        <w:rPr>
          <w:rFonts w:ascii="宋体" w:hAnsi="宋体" w:cs="宋体" w:hint="eastAsia"/>
          <w:bCs/>
          <w:szCs w:val="21"/>
        </w:rPr>
      </w:pPr>
      <w:r>
        <w:rPr>
          <w:rFonts w:ascii="宋体" w:hAnsi="宋体" w:cs="宋体" w:hint="eastAsia"/>
          <w:bCs/>
          <w:szCs w:val="21"/>
        </w:rPr>
        <w:t>②________________________________________________________________________。</w:t>
      </w:r>
    </w:p>
    <w:p w:rsidR="0090769F" w:rsidRDefault="0090769F" w:rsidP="0090769F">
      <w:pPr>
        <w:spacing w:line="360" w:lineRule="auto"/>
        <w:rPr>
          <w:rFonts w:ascii="宋体" w:hAnsi="宋体" w:cs="宋体" w:hint="eastAsia"/>
          <w:bCs/>
          <w:szCs w:val="21"/>
        </w:rPr>
      </w:pPr>
    </w:p>
    <w:p w:rsidR="0090769F" w:rsidRDefault="0090769F" w:rsidP="0090769F">
      <w:pPr>
        <w:rPr>
          <w:rFonts w:hint="eastAsia"/>
        </w:rPr>
      </w:pPr>
    </w:p>
    <w:p w:rsidR="0090769F" w:rsidRDefault="0090769F" w:rsidP="0090769F">
      <w:pPr>
        <w:rPr>
          <w:rFonts w:hint="eastAsia"/>
        </w:rPr>
      </w:pPr>
    </w:p>
    <w:p w:rsidR="00D95A3B" w:rsidRPr="0017355A" w:rsidRDefault="00D95A3B" w:rsidP="007C23FC">
      <w:pPr>
        <w:spacing w:line="360" w:lineRule="auto"/>
        <w:jc w:val="left"/>
        <w:textAlignment w:val="center"/>
        <w:rPr>
          <w:rFonts w:ascii="宋体" w:hAnsi="宋体" w:cs="宋体" w:hint="eastAsia"/>
          <w:bCs/>
          <w:color w:val="FF0000"/>
          <w:szCs w:val="21"/>
        </w:rPr>
      </w:pPr>
      <w:bookmarkStart w:id="0" w:name="_GoBack"/>
      <w:bookmarkEnd w:id="0"/>
    </w:p>
    <w:sectPr w:rsidR="00D95A3B" w:rsidRPr="0017355A">
      <w:headerReference w:type="default" r:id="rId16"/>
      <w:pgSz w:w="11906" w:h="16838"/>
      <w:pgMar w:top="1417" w:right="1417" w:bottom="1417" w:left="1417"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21F7" w:rsidRDefault="001B21F7" w:rsidP="0027030C">
      <w:r>
        <w:separator/>
      </w:r>
    </w:p>
  </w:endnote>
  <w:endnote w:type="continuationSeparator" w:id="0">
    <w:p w:rsidR="001B21F7" w:rsidRDefault="001B21F7" w:rsidP="00270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21F7" w:rsidRDefault="001B21F7" w:rsidP="0027030C">
      <w:r>
        <w:separator/>
      </w:r>
    </w:p>
  </w:footnote>
  <w:footnote w:type="continuationSeparator" w:id="0">
    <w:p w:rsidR="001B21F7" w:rsidRDefault="001B21F7" w:rsidP="002703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793" w:rsidRDefault="0027030C">
    <w:pPr>
      <w:pStyle w:val="a3"/>
    </w:pPr>
    <w:r w:rsidRPr="0027030C">
      <w:rPr>
        <w:rFonts w:hint="eastAsia"/>
      </w:rPr>
      <w:t>【精品】</w:t>
    </w:r>
    <w:r w:rsidRPr="0027030C">
      <w:rPr>
        <w:rFonts w:hint="eastAsia"/>
      </w:rPr>
      <w:t>2020-2021</w:t>
    </w:r>
    <w:r>
      <w:rPr>
        <w:rFonts w:hint="eastAsia"/>
      </w:rPr>
      <w:t>学年苏科版八年级物理下册同步</w:t>
    </w:r>
    <w:r w:rsidRPr="0027030C">
      <w:rPr>
        <w:rFonts w:hint="eastAsia"/>
      </w:rPr>
      <w:t>作业</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EEF"/>
    <w:rsid w:val="0017355A"/>
    <w:rsid w:val="001B21F7"/>
    <w:rsid w:val="0027030C"/>
    <w:rsid w:val="007C23FC"/>
    <w:rsid w:val="0090769F"/>
    <w:rsid w:val="00AC29A4"/>
    <w:rsid w:val="00AF7A26"/>
    <w:rsid w:val="00C96EEF"/>
    <w:rsid w:val="00D95A3B"/>
    <w:rsid w:val="00E037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3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7030C"/>
    <w:rPr>
      <w:sz w:val="18"/>
      <w:szCs w:val="18"/>
    </w:rPr>
  </w:style>
  <w:style w:type="paragraph" w:styleId="a4">
    <w:name w:val="footer"/>
    <w:basedOn w:val="a"/>
    <w:link w:val="Char0"/>
    <w:qFormat/>
    <w:rsid w:val="0027030C"/>
    <w:pPr>
      <w:tabs>
        <w:tab w:val="center" w:pos="4153"/>
        <w:tab w:val="right" w:pos="8306"/>
      </w:tabs>
      <w:snapToGrid w:val="0"/>
      <w:jc w:val="left"/>
    </w:pPr>
    <w:rPr>
      <w:sz w:val="18"/>
      <w:szCs w:val="18"/>
    </w:rPr>
  </w:style>
  <w:style w:type="character" w:customStyle="1" w:styleId="Char0">
    <w:name w:val="页脚 Char"/>
    <w:basedOn w:val="a0"/>
    <w:link w:val="a4"/>
    <w:rsid w:val="0027030C"/>
    <w:rPr>
      <w:rFonts w:ascii="Times New Roman" w:eastAsia="宋体" w:hAnsi="Times New Roman" w:cs="Times New Roman"/>
      <w:sz w:val="18"/>
      <w:szCs w:val="18"/>
    </w:rPr>
  </w:style>
  <w:style w:type="paragraph" w:styleId="a3">
    <w:name w:val="header"/>
    <w:basedOn w:val="a"/>
    <w:link w:val="Char"/>
    <w:qFormat/>
    <w:rsid w:val="002703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27030C"/>
    <w:rPr>
      <w:rFonts w:ascii="Times New Roman" w:eastAsia="宋体" w:hAnsi="Times New Roman" w:cs="Times New Roman"/>
      <w:sz w:val="18"/>
      <w:szCs w:val="18"/>
    </w:rPr>
  </w:style>
  <w:style w:type="paragraph" w:styleId="a5">
    <w:name w:val="Balloon Text"/>
    <w:basedOn w:val="a"/>
    <w:link w:val="Char2"/>
    <w:uiPriority w:val="99"/>
    <w:semiHidden/>
    <w:unhideWhenUsed/>
    <w:rsid w:val="0027030C"/>
    <w:rPr>
      <w:sz w:val="18"/>
      <w:szCs w:val="18"/>
    </w:rPr>
  </w:style>
  <w:style w:type="character" w:customStyle="1" w:styleId="Char2">
    <w:name w:val="批注框文本 Char"/>
    <w:basedOn w:val="a0"/>
    <w:link w:val="a5"/>
    <w:uiPriority w:val="99"/>
    <w:semiHidden/>
    <w:rsid w:val="0027030C"/>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3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7030C"/>
    <w:rPr>
      <w:sz w:val="18"/>
      <w:szCs w:val="18"/>
    </w:rPr>
  </w:style>
  <w:style w:type="paragraph" w:styleId="a4">
    <w:name w:val="footer"/>
    <w:basedOn w:val="a"/>
    <w:link w:val="Char0"/>
    <w:qFormat/>
    <w:rsid w:val="0027030C"/>
    <w:pPr>
      <w:tabs>
        <w:tab w:val="center" w:pos="4153"/>
        <w:tab w:val="right" w:pos="8306"/>
      </w:tabs>
      <w:snapToGrid w:val="0"/>
      <w:jc w:val="left"/>
    </w:pPr>
    <w:rPr>
      <w:sz w:val="18"/>
      <w:szCs w:val="18"/>
    </w:rPr>
  </w:style>
  <w:style w:type="character" w:customStyle="1" w:styleId="Char0">
    <w:name w:val="页脚 Char"/>
    <w:basedOn w:val="a0"/>
    <w:link w:val="a4"/>
    <w:rsid w:val="0027030C"/>
    <w:rPr>
      <w:rFonts w:ascii="Times New Roman" w:eastAsia="宋体" w:hAnsi="Times New Roman" w:cs="Times New Roman"/>
      <w:sz w:val="18"/>
      <w:szCs w:val="18"/>
    </w:rPr>
  </w:style>
  <w:style w:type="paragraph" w:styleId="a3">
    <w:name w:val="header"/>
    <w:basedOn w:val="a"/>
    <w:link w:val="Char"/>
    <w:qFormat/>
    <w:rsid w:val="002703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27030C"/>
    <w:rPr>
      <w:rFonts w:ascii="Times New Roman" w:eastAsia="宋体" w:hAnsi="Times New Roman" w:cs="Times New Roman"/>
      <w:sz w:val="18"/>
      <w:szCs w:val="18"/>
    </w:rPr>
  </w:style>
  <w:style w:type="paragraph" w:styleId="a5">
    <w:name w:val="Balloon Text"/>
    <w:basedOn w:val="a"/>
    <w:link w:val="Char2"/>
    <w:uiPriority w:val="99"/>
    <w:semiHidden/>
    <w:unhideWhenUsed/>
    <w:rsid w:val="0027030C"/>
    <w:rPr>
      <w:sz w:val="18"/>
      <w:szCs w:val="18"/>
    </w:rPr>
  </w:style>
  <w:style w:type="character" w:customStyle="1" w:styleId="Char2">
    <w:name w:val="批注框文本 Char"/>
    <w:basedOn w:val="a0"/>
    <w:link w:val="a5"/>
    <w:uiPriority w:val="99"/>
    <w:semiHidden/>
    <w:rsid w:val="0027030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896267">
      <w:bodyDiv w:val="1"/>
      <w:marLeft w:val="0"/>
      <w:marRight w:val="0"/>
      <w:marTop w:val="0"/>
      <w:marBottom w:val="0"/>
      <w:divBdr>
        <w:top w:val="none" w:sz="0" w:space="0" w:color="auto"/>
        <w:left w:val="none" w:sz="0" w:space="0" w:color="auto"/>
        <w:bottom w:val="none" w:sz="0" w:space="0" w:color="auto"/>
        <w:right w:val="none" w:sz="0" w:space="0" w:color="auto"/>
      </w:divBdr>
    </w:div>
    <w:div w:id="1917129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449</Words>
  <Characters>2565</Characters>
  <Application>Microsoft Office Word</Application>
  <DocSecurity>0</DocSecurity>
  <Lines>21</Lines>
  <Paragraphs>6</Paragraphs>
  <ScaleCrop>false</ScaleCrop>
  <Company>China</Company>
  <LinksUpToDate>false</LinksUpToDate>
  <CharactersWithSpaces>3008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2021-02-22T07:47:00Z</dcterms:created>
  <dcterms:modified xsi:type="dcterms:W3CDTF">2021-02-22T07:47:00Z</dcterms:modified>
</cp:coreProperties>
</file>